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15FF" w:rsidRDefault="007D50E9">
      <w:pPr>
        <w:tabs>
          <w:tab w:val="left" w:pos="3686"/>
        </w:tabs>
        <w:jc w:val="center"/>
        <w:rPr>
          <w:rFonts w:ascii="Arial" w:hAnsi="Arial"/>
          <w:sz w:val="24"/>
          <w:u w:val="single"/>
          <w:lang w:val="pt-BR"/>
        </w:rPr>
      </w:pPr>
      <w:r w:rsidRPr="007D50E9">
        <w:rPr>
          <w:lang w:val="pt-BR"/>
        </w:rPr>
        <w:object w:dxaOrig="574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11pt" o:ole="">
            <v:imagedata r:id="rId5" o:title=""/>
          </v:shape>
          <o:OLEObject Type="Embed" ProgID="PBrush" ShapeID="_x0000_i1025" DrawAspect="Content" ObjectID="_1572737445" r:id="rId6"/>
        </w:object>
      </w:r>
      <w:r w:rsidR="004C15FF" w:rsidRPr="007D50E9">
        <w:rPr>
          <w:rFonts w:ascii="Arial" w:hAnsi="Arial"/>
          <w:sz w:val="28"/>
          <w:szCs w:val="28"/>
          <w:u w:val="single"/>
          <w:lang w:val="pt-BR"/>
        </w:rPr>
        <w:t>PREPARO PARA ENDOSCOPIA</w:t>
      </w:r>
    </w:p>
    <w:p w:rsidR="00CB7248" w:rsidRDefault="00CB7248">
      <w:pPr>
        <w:tabs>
          <w:tab w:val="left" w:pos="3686"/>
        </w:tabs>
        <w:jc w:val="center"/>
        <w:rPr>
          <w:rFonts w:ascii="Arial" w:hAnsi="Arial"/>
          <w:sz w:val="28"/>
          <w:u w:val="single"/>
          <w:lang w:val="pt-BR"/>
        </w:rPr>
      </w:pPr>
    </w:p>
    <w:p w:rsidR="004C15FF" w:rsidRDefault="004C15FF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NOME:</w:t>
      </w:r>
    </w:p>
    <w:p w:rsidR="00CB7248" w:rsidRDefault="00CB7248">
      <w:pPr>
        <w:jc w:val="both"/>
        <w:rPr>
          <w:rFonts w:ascii="Arial" w:hAnsi="Arial"/>
          <w:sz w:val="24"/>
          <w:lang w:val="pt-BR"/>
        </w:rPr>
      </w:pPr>
    </w:p>
    <w:p w:rsidR="004C15FF" w:rsidRDefault="004C15FF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DIA:        /        /          HORA:                         VALOR: R$</w:t>
      </w:r>
    </w:p>
    <w:p w:rsidR="00CB7248" w:rsidRDefault="00CB7248">
      <w:pPr>
        <w:jc w:val="both"/>
        <w:rPr>
          <w:rFonts w:ascii="Arial" w:hAnsi="Arial"/>
          <w:sz w:val="28"/>
          <w:lang w:val="pt-BR"/>
        </w:rPr>
      </w:pPr>
    </w:p>
    <w:p w:rsidR="007D50E9" w:rsidRDefault="007D50E9">
      <w:pPr>
        <w:jc w:val="both"/>
        <w:rPr>
          <w:rFonts w:ascii="Arial" w:hAnsi="Arial"/>
          <w:sz w:val="28"/>
          <w:lang w:val="pt-BR"/>
        </w:rPr>
      </w:pPr>
    </w:p>
    <w:p w:rsidR="004C15FF" w:rsidRDefault="004C15FF" w:rsidP="000B0B39">
      <w:pPr>
        <w:numPr>
          <w:ilvl w:val="0"/>
          <w:numId w:val="1"/>
        </w:numPr>
        <w:ind w:left="283" w:hanging="283"/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Última refeição do dia anterior deverá ser apenas um lanche leve ou sopa, no máximo até às 21 h;</w:t>
      </w:r>
    </w:p>
    <w:p w:rsidR="004C15FF" w:rsidRDefault="004C15FF" w:rsidP="000B0B39">
      <w:pPr>
        <w:numPr>
          <w:ilvl w:val="0"/>
          <w:numId w:val="1"/>
        </w:numPr>
        <w:ind w:left="283" w:hanging="283"/>
        <w:jc w:val="both"/>
        <w:rPr>
          <w:rFonts w:ascii="Arial" w:hAnsi="Arial"/>
          <w:lang w:val="pt-BR"/>
        </w:rPr>
      </w:pPr>
      <w:r>
        <w:rPr>
          <w:rFonts w:ascii="Arial" w:hAnsi="Arial"/>
          <w:b/>
          <w:i/>
          <w:sz w:val="28"/>
          <w:lang w:val="pt-BR"/>
        </w:rPr>
        <w:t xml:space="preserve">JEJUM ABSOLUTO </w:t>
      </w:r>
      <w:r>
        <w:rPr>
          <w:rFonts w:ascii="Arial" w:hAnsi="Arial"/>
          <w:sz w:val="28"/>
          <w:lang w:val="pt-BR"/>
        </w:rPr>
        <w:t>a partir das 24 h até o horário da endoscopia;</w:t>
      </w:r>
    </w:p>
    <w:p w:rsidR="004C15FF" w:rsidRDefault="004C15FF" w:rsidP="000B0B39">
      <w:pPr>
        <w:numPr>
          <w:ilvl w:val="0"/>
          <w:numId w:val="1"/>
        </w:numPr>
        <w:ind w:left="283" w:hanging="283"/>
        <w:jc w:val="both"/>
        <w:rPr>
          <w:rFonts w:ascii="Arial" w:hAnsi="Arial"/>
          <w:lang w:val="pt-BR"/>
        </w:rPr>
      </w:pPr>
      <w:r>
        <w:rPr>
          <w:rFonts w:ascii="Arial" w:hAnsi="Arial"/>
          <w:sz w:val="28"/>
          <w:lang w:val="pt-BR"/>
        </w:rPr>
        <w:t xml:space="preserve">Se fizer uso de medicamentos, </w:t>
      </w:r>
      <w:r w:rsidR="000B0B39" w:rsidRPr="003550ED">
        <w:rPr>
          <w:rFonts w:ascii="Arial" w:hAnsi="Arial"/>
          <w:b/>
          <w:sz w:val="28"/>
          <w:lang w:val="pt-BR"/>
        </w:rPr>
        <w:t xml:space="preserve">somente </w:t>
      </w:r>
      <w:r w:rsidR="000B0B39">
        <w:rPr>
          <w:rFonts w:ascii="Arial" w:hAnsi="Arial"/>
          <w:sz w:val="28"/>
          <w:lang w:val="pt-BR"/>
        </w:rPr>
        <w:t xml:space="preserve">tome os remédios para </w:t>
      </w:r>
      <w:r w:rsidR="000B0B39" w:rsidRPr="003550ED">
        <w:rPr>
          <w:rFonts w:ascii="Arial" w:hAnsi="Arial"/>
          <w:b/>
          <w:sz w:val="28"/>
          <w:lang w:val="pt-BR"/>
        </w:rPr>
        <w:t>pressão alta</w:t>
      </w:r>
      <w:r w:rsidR="003550ED">
        <w:rPr>
          <w:rFonts w:ascii="Arial" w:hAnsi="Arial"/>
          <w:sz w:val="28"/>
          <w:lang w:val="pt-BR"/>
        </w:rPr>
        <w:t xml:space="preserve"> até 2 horas antes do exame</w:t>
      </w:r>
      <w:r w:rsidR="000B0B39">
        <w:rPr>
          <w:rFonts w:ascii="Arial" w:hAnsi="Arial"/>
          <w:sz w:val="28"/>
          <w:lang w:val="pt-BR"/>
        </w:rPr>
        <w:t xml:space="preserve">. </w:t>
      </w:r>
      <w:r w:rsidR="003550ED">
        <w:rPr>
          <w:rFonts w:ascii="Arial" w:hAnsi="Arial"/>
          <w:sz w:val="28"/>
          <w:lang w:val="pt-BR"/>
        </w:rPr>
        <w:t>Traga os demais</w:t>
      </w:r>
      <w:r w:rsidR="000B0B39">
        <w:rPr>
          <w:rFonts w:ascii="Arial" w:hAnsi="Arial"/>
          <w:sz w:val="28"/>
          <w:lang w:val="pt-BR"/>
        </w:rPr>
        <w:t xml:space="preserve"> para </w:t>
      </w:r>
      <w:r w:rsidR="003550ED">
        <w:rPr>
          <w:rFonts w:ascii="Arial" w:hAnsi="Arial"/>
          <w:sz w:val="28"/>
          <w:lang w:val="pt-BR"/>
        </w:rPr>
        <w:t>serem tomados após a endoscopia</w:t>
      </w:r>
      <w:r w:rsidR="000B0B39">
        <w:rPr>
          <w:rFonts w:ascii="Arial" w:hAnsi="Arial"/>
          <w:sz w:val="28"/>
          <w:lang w:val="pt-BR"/>
        </w:rPr>
        <w:t>;</w:t>
      </w:r>
    </w:p>
    <w:p w:rsidR="004C15FF" w:rsidRDefault="004C15FF" w:rsidP="000B0B39">
      <w:pPr>
        <w:numPr>
          <w:ilvl w:val="0"/>
          <w:numId w:val="1"/>
        </w:numPr>
        <w:ind w:left="283" w:hanging="283"/>
        <w:jc w:val="both"/>
        <w:rPr>
          <w:rFonts w:ascii="Arial" w:hAnsi="Arial"/>
          <w:lang w:val="pt-BR"/>
        </w:rPr>
      </w:pPr>
      <w:r>
        <w:rPr>
          <w:rFonts w:ascii="Arial" w:hAnsi="Arial"/>
          <w:b/>
          <w:i/>
          <w:sz w:val="28"/>
          <w:lang w:val="pt-BR"/>
        </w:rPr>
        <w:t>TRAGA ACOMPANHANTE</w:t>
      </w:r>
      <w:r w:rsidR="003550ED">
        <w:rPr>
          <w:rFonts w:ascii="Arial" w:hAnsi="Arial"/>
          <w:b/>
          <w:i/>
          <w:sz w:val="28"/>
          <w:lang w:val="pt-BR"/>
        </w:rPr>
        <w:t xml:space="preserve"> QUE DIRIJA. </w:t>
      </w:r>
      <w:r w:rsidR="003550ED">
        <w:rPr>
          <w:rFonts w:ascii="Arial" w:hAnsi="Arial"/>
          <w:sz w:val="28"/>
          <w:lang w:val="pt-BR"/>
        </w:rPr>
        <w:t>E</w:t>
      </w:r>
      <w:r>
        <w:rPr>
          <w:rFonts w:ascii="Arial" w:hAnsi="Arial"/>
          <w:sz w:val="28"/>
          <w:lang w:val="pt-BR"/>
        </w:rPr>
        <w:t>ste exame ocorre sob sedação,</w:t>
      </w:r>
      <w:r>
        <w:rPr>
          <w:rFonts w:ascii="Arial" w:hAnsi="Arial"/>
          <w:b/>
          <w:sz w:val="28"/>
          <w:lang w:val="pt-BR"/>
        </w:rPr>
        <w:t xml:space="preserve"> sendo</w:t>
      </w:r>
      <w:r>
        <w:rPr>
          <w:rFonts w:ascii="Arial" w:hAnsi="Arial"/>
          <w:sz w:val="28"/>
          <w:lang w:val="pt-BR"/>
        </w:rPr>
        <w:t xml:space="preserve"> </w:t>
      </w:r>
      <w:r w:rsidR="003550ED" w:rsidRPr="003550ED">
        <w:rPr>
          <w:rFonts w:ascii="Arial" w:hAnsi="Arial"/>
          <w:b/>
          <w:sz w:val="28"/>
          <w:lang w:val="pt-BR"/>
        </w:rPr>
        <w:t xml:space="preserve">absolutamente </w:t>
      </w:r>
      <w:r>
        <w:rPr>
          <w:rFonts w:ascii="Arial" w:hAnsi="Arial"/>
          <w:b/>
          <w:sz w:val="28"/>
          <w:lang w:val="pt-BR"/>
        </w:rPr>
        <w:t>p</w:t>
      </w:r>
      <w:r w:rsidR="003550ED">
        <w:rPr>
          <w:rFonts w:ascii="Arial" w:hAnsi="Arial"/>
          <w:b/>
          <w:sz w:val="28"/>
          <w:lang w:val="pt-BR"/>
        </w:rPr>
        <w:t>roibido</w:t>
      </w:r>
      <w:r>
        <w:rPr>
          <w:rFonts w:ascii="Arial" w:hAnsi="Arial"/>
          <w:sz w:val="28"/>
          <w:lang w:val="pt-BR"/>
        </w:rPr>
        <w:t xml:space="preserve"> dirigir </w:t>
      </w:r>
      <w:r w:rsidR="003550ED">
        <w:rPr>
          <w:rFonts w:ascii="Arial" w:hAnsi="Arial"/>
          <w:sz w:val="28"/>
          <w:lang w:val="pt-BR"/>
        </w:rPr>
        <w:t>no dia do procedim</w:t>
      </w:r>
      <w:r>
        <w:rPr>
          <w:rFonts w:ascii="Arial" w:hAnsi="Arial"/>
          <w:sz w:val="28"/>
          <w:lang w:val="pt-BR"/>
        </w:rPr>
        <w:t>ento;</w:t>
      </w:r>
    </w:p>
    <w:p w:rsidR="004C15FF" w:rsidRDefault="004C15FF" w:rsidP="000B0B39">
      <w:pPr>
        <w:numPr>
          <w:ilvl w:val="0"/>
          <w:numId w:val="1"/>
        </w:numPr>
        <w:ind w:left="283" w:hanging="283"/>
        <w:jc w:val="both"/>
        <w:rPr>
          <w:rFonts w:ascii="Arial" w:hAnsi="Arial"/>
          <w:lang w:val="pt-BR"/>
        </w:rPr>
      </w:pPr>
      <w:r>
        <w:rPr>
          <w:rFonts w:ascii="Arial" w:hAnsi="Arial"/>
          <w:sz w:val="28"/>
          <w:lang w:val="pt-BR"/>
        </w:rPr>
        <w:t>Para utilização de convênios de saúde, favor trazer a guia previamente autorizada, sem a qual o exame não poderá ser realizado;</w:t>
      </w:r>
    </w:p>
    <w:p w:rsidR="004C15FF" w:rsidRPr="00CB7248" w:rsidRDefault="004C15FF" w:rsidP="000B0B39">
      <w:pPr>
        <w:numPr>
          <w:ilvl w:val="0"/>
          <w:numId w:val="1"/>
        </w:numPr>
        <w:ind w:left="283" w:hanging="283"/>
        <w:jc w:val="both"/>
        <w:rPr>
          <w:rFonts w:ascii="Arial" w:hAnsi="Arial"/>
          <w:lang w:val="pt-BR"/>
        </w:rPr>
      </w:pPr>
      <w:r>
        <w:rPr>
          <w:rFonts w:ascii="Arial" w:hAnsi="Arial"/>
          <w:sz w:val="28"/>
          <w:lang w:val="pt-BR"/>
        </w:rPr>
        <w:t>RELAXE! SERÁ INDOLOR E RÁPIDO.</w:t>
      </w:r>
    </w:p>
    <w:p w:rsidR="00CB7248" w:rsidRDefault="00CB7248" w:rsidP="00CB7248">
      <w:pPr>
        <w:jc w:val="both"/>
        <w:rPr>
          <w:rFonts w:ascii="Arial" w:hAnsi="Arial"/>
          <w:lang w:val="pt-BR"/>
        </w:rPr>
      </w:pPr>
    </w:p>
    <w:p w:rsidR="003550ED" w:rsidRDefault="003550ED" w:rsidP="00CB7248">
      <w:pPr>
        <w:jc w:val="both"/>
        <w:rPr>
          <w:rFonts w:ascii="Arial" w:hAnsi="Arial"/>
          <w:lang w:val="pt-BR"/>
        </w:rPr>
      </w:pPr>
    </w:p>
    <w:p w:rsidR="007D50E9" w:rsidRDefault="007D50E9" w:rsidP="00CB7248">
      <w:pPr>
        <w:jc w:val="both"/>
        <w:rPr>
          <w:rFonts w:ascii="Arial" w:hAnsi="Arial"/>
          <w:lang w:val="pt-BR"/>
        </w:rPr>
      </w:pPr>
    </w:p>
    <w:p w:rsidR="004C15FF" w:rsidRDefault="007D50E9">
      <w:pPr>
        <w:jc w:val="center"/>
        <w:rPr>
          <w:rFonts w:ascii="Arial" w:hAnsi="Arial"/>
          <w:b/>
          <w:i/>
          <w:sz w:val="24"/>
          <w:lang w:val="pt-BR"/>
        </w:rPr>
      </w:pPr>
      <w:r>
        <w:rPr>
          <w:rFonts w:ascii="Arial" w:hAnsi="Arial"/>
          <w:b/>
          <w:i/>
          <w:sz w:val="24"/>
          <w:lang w:val="pt-BR"/>
        </w:rPr>
        <w:t xml:space="preserve">Drª </w:t>
      </w:r>
      <w:r w:rsidR="004C15FF">
        <w:rPr>
          <w:rFonts w:ascii="Arial" w:hAnsi="Arial"/>
          <w:b/>
          <w:i/>
          <w:sz w:val="24"/>
          <w:lang w:val="pt-BR"/>
        </w:rPr>
        <w:t>GLAUCIA REITMEYER</w:t>
      </w:r>
    </w:p>
    <w:p w:rsidR="004C15FF" w:rsidRDefault="004C15FF">
      <w:pPr>
        <w:jc w:val="center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  <w:t>TÍTULO DE ESPECIALISTA EM GASTROENTEROLOGIA</w:t>
      </w:r>
    </w:p>
    <w:p w:rsidR="004C15FF" w:rsidRDefault="004C15FF">
      <w:pPr>
        <w:jc w:val="center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  <w:t xml:space="preserve">TÍTULO DE ESPECIALISTA </w:t>
      </w:r>
      <w:smartTag w:uri="urn:schemas-microsoft-com:office:smarttags" w:element="PersonName">
        <w:smartTagPr>
          <w:attr w:name="ProductID" w:val="EM ENDOSCOPIA DIGESTIVA"/>
        </w:smartTagPr>
        <w:r>
          <w:rPr>
            <w:rFonts w:ascii="Arial" w:hAnsi="Arial"/>
            <w:sz w:val="18"/>
            <w:lang w:val="pt-BR"/>
          </w:rPr>
          <w:t>EM ENDOSCOPIA DIGESTIVA</w:t>
        </w:r>
      </w:smartTag>
    </w:p>
    <w:p w:rsidR="004C15FF" w:rsidRDefault="004C15FF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Av. Mal. Floriano Peixoto, 1100. Centro. Mafra-SC</w:t>
      </w:r>
    </w:p>
    <w:p w:rsidR="004C15FF" w:rsidRDefault="004C15FF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Tel.: 3642-0831</w:t>
      </w:r>
    </w:p>
    <w:sectPr w:rsidR="004C15FF">
      <w:footnotePr>
        <w:pos w:val="sectEnd"/>
      </w:footnotePr>
      <w:endnotePr>
        <w:numFmt w:val="decimal"/>
        <w:numStart w:val="0"/>
      </w:end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622A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39"/>
    <w:rsid w:val="000B0B39"/>
    <w:rsid w:val="003550ED"/>
    <w:rsid w:val="004C15FF"/>
    <w:rsid w:val="007D50E9"/>
    <w:rsid w:val="00CB7248"/>
    <w:rsid w:val="00E00D9F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B41E-18B0-4267-9186-99ACE1A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REITMEYER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StudioMais Soluções Digitais</dc:creator>
  <cp:keywords/>
  <cp:lastModifiedBy>StudioMais Soluções Digitais</cp:lastModifiedBy>
  <cp:revision>2</cp:revision>
  <cp:lastPrinted>2011-06-14T14:05:00Z</cp:lastPrinted>
  <dcterms:created xsi:type="dcterms:W3CDTF">2017-11-21T04:44:00Z</dcterms:created>
  <dcterms:modified xsi:type="dcterms:W3CDTF">2017-11-21T04:44:00Z</dcterms:modified>
</cp:coreProperties>
</file>